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EC1D" w14:textId="13F712C9" w:rsidR="003B3E89" w:rsidRPr="00E42FEE" w:rsidRDefault="00000000">
      <w:pPr>
        <w:pStyle w:val="Titre1"/>
        <w:rPr>
          <w:lang w:val="fr-FR"/>
        </w:rPr>
      </w:pPr>
      <w:r w:rsidRPr="00E42FEE">
        <w:rPr>
          <w:lang w:val="fr-FR"/>
        </w:rPr>
        <w:t xml:space="preserve">Programme </w:t>
      </w:r>
      <w:r w:rsidR="00766AC8">
        <w:rPr>
          <w:lang w:val="fr-FR"/>
        </w:rPr>
        <w:t>« De la vie dans les mains »</w:t>
      </w:r>
    </w:p>
    <w:p w14:paraId="2382BA9A" w14:textId="26C8456A" w:rsidR="003B3E89" w:rsidRPr="00E42FEE" w:rsidRDefault="003B3E89">
      <w:pPr>
        <w:rPr>
          <w:lang w:val="fr-FR"/>
        </w:rPr>
      </w:pPr>
    </w:p>
    <w:p w14:paraId="693D63E9" w14:textId="77777777" w:rsidR="003B3E89" w:rsidRPr="00E42FEE" w:rsidRDefault="00000000">
      <w:pPr>
        <w:pStyle w:val="Titre2"/>
        <w:rPr>
          <w:lang w:val="fr-FR"/>
        </w:rPr>
      </w:pPr>
      <w:r w:rsidRPr="00E42FEE">
        <w:rPr>
          <w:lang w:val="fr-FR"/>
        </w:rPr>
        <w:t>Présentation générale</w:t>
      </w:r>
    </w:p>
    <w:p w14:paraId="732ED22F" w14:textId="77777777" w:rsidR="003B3E89" w:rsidRDefault="00000000">
      <w:pPr>
        <w:rPr>
          <w:lang w:val="fr-FR"/>
        </w:rPr>
      </w:pPr>
      <w:r w:rsidRPr="00E42FEE">
        <w:rPr>
          <w:lang w:val="fr-FR"/>
        </w:rPr>
        <w:t>Cette formation propose un voyage sensoriel et rythmique à travers le corps, véritable instrument universel. En s’appuyant sur une pédagogie vivante, accessible à tous et sans solfège, le participant découvre comment le corps devient à la fois instrument, résonateur, langage et source de mouvement. L’objectif est de développer une pratique consciente, expressive et collective de la percussion corporelle, en cultivant la présence, la coordination, le souffle et la musicalité du geste.</w:t>
      </w:r>
    </w:p>
    <w:p w14:paraId="2FB71718" w14:textId="1A6463BA" w:rsidR="00E42FEE" w:rsidRPr="00E42FEE" w:rsidRDefault="00E42FEE" w:rsidP="00E42FEE">
      <w:pPr>
        <w:pStyle w:val="Titre2"/>
        <w:rPr>
          <w:lang w:val="fr-FR"/>
        </w:rPr>
      </w:pPr>
      <w:r w:rsidRPr="00E42FEE">
        <w:rPr>
          <w:lang w:val="fr-FR"/>
        </w:rPr>
        <w:t>P</w:t>
      </w:r>
      <w:r>
        <w:rPr>
          <w:lang w:val="fr-FR"/>
        </w:rPr>
        <w:t>ublic visé</w:t>
      </w:r>
    </w:p>
    <w:p w14:paraId="1CE2FC0B" w14:textId="748CEA82" w:rsidR="00E42FEE" w:rsidRDefault="00334704" w:rsidP="00E42FEE">
      <w:pPr>
        <w:rPr>
          <w:lang w:val="fr-FR"/>
        </w:rPr>
      </w:pPr>
      <w:r w:rsidRPr="00E42FEE">
        <w:rPr>
          <w:lang w:val="fr-FR"/>
        </w:rPr>
        <w:t>Musiciens, enseignants, éducateurs, animateurs, artistes du mouvement, ou toute personne souhaitant développer une pratique corporelle rythmique.</w:t>
      </w:r>
    </w:p>
    <w:p w14:paraId="2D4F6E28" w14:textId="2B64EE3A" w:rsidR="00334704" w:rsidRDefault="00F01493" w:rsidP="00334704">
      <w:pPr>
        <w:pStyle w:val="Titre2"/>
        <w:rPr>
          <w:lang w:val="fr-FR"/>
        </w:rPr>
      </w:pPr>
      <w:r w:rsidRPr="00E42FEE">
        <w:rPr>
          <w:lang w:val="fr-FR"/>
        </w:rPr>
        <w:t>P</w:t>
      </w:r>
      <w:r>
        <w:rPr>
          <w:lang w:val="fr-FR"/>
        </w:rPr>
        <w:t>rérequis</w:t>
      </w:r>
    </w:p>
    <w:p w14:paraId="11CD3B84" w14:textId="4D5F7E4D" w:rsidR="00334704" w:rsidRPr="00334704" w:rsidRDefault="00334704" w:rsidP="00334704">
      <w:pPr>
        <w:rPr>
          <w:lang w:val="fr-FR"/>
        </w:rPr>
      </w:pPr>
      <w:r w:rsidRPr="00E42FEE">
        <w:rPr>
          <w:lang w:val="fr-FR"/>
        </w:rPr>
        <w:t>Aucun prérequis musical nécessaire.</w:t>
      </w:r>
    </w:p>
    <w:p w14:paraId="66424E88" w14:textId="77777777" w:rsidR="003B3E89" w:rsidRPr="00E42FEE" w:rsidRDefault="00000000">
      <w:pPr>
        <w:pStyle w:val="Titre2"/>
        <w:rPr>
          <w:lang w:val="fr-FR"/>
        </w:rPr>
      </w:pPr>
      <w:r w:rsidRPr="00E42FEE">
        <w:rPr>
          <w:lang w:val="fr-FR"/>
        </w:rPr>
        <w:t>Objectifs pédagogiques</w:t>
      </w:r>
    </w:p>
    <w:p w14:paraId="18CBA22F" w14:textId="77777777" w:rsidR="003B3E89" w:rsidRPr="00E42FEE" w:rsidRDefault="00000000">
      <w:pPr>
        <w:rPr>
          <w:lang w:val="fr-FR"/>
        </w:rPr>
      </w:pPr>
      <w:r w:rsidRPr="00E42FEE">
        <w:rPr>
          <w:lang w:val="fr-FR"/>
        </w:rPr>
        <w:t>• Identifier et cartographier les sons du corps</w:t>
      </w:r>
    </w:p>
    <w:p w14:paraId="57199254" w14:textId="77777777" w:rsidR="003B3E89" w:rsidRPr="00E42FEE" w:rsidRDefault="00000000">
      <w:pPr>
        <w:rPr>
          <w:lang w:val="fr-FR"/>
        </w:rPr>
      </w:pPr>
      <w:r w:rsidRPr="00E42FEE">
        <w:rPr>
          <w:lang w:val="fr-FR"/>
        </w:rPr>
        <w:t>• Développer la latéralité et la coordination</w:t>
      </w:r>
    </w:p>
    <w:p w14:paraId="0B0F95A2" w14:textId="77777777" w:rsidR="003B3E89" w:rsidRPr="00E42FEE" w:rsidRDefault="00000000">
      <w:pPr>
        <w:rPr>
          <w:lang w:val="fr-FR"/>
        </w:rPr>
      </w:pPr>
      <w:r w:rsidRPr="00E42FEE">
        <w:rPr>
          <w:lang w:val="fr-FR"/>
        </w:rPr>
        <w:t>• Mettre du sens et de la vie dans le geste rythmique</w:t>
      </w:r>
    </w:p>
    <w:p w14:paraId="6FEC17A7" w14:textId="77777777" w:rsidR="003B3E89" w:rsidRPr="00E42FEE" w:rsidRDefault="00000000">
      <w:pPr>
        <w:rPr>
          <w:lang w:val="fr-FR"/>
        </w:rPr>
      </w:pPr>
      <w:r w:rsidRPr="00E42FEE">
        <w:rPr>
          <w:lang w:val="fr-FR"/>
        </w:rPr>
        <w:t>• Acquérir des bases solides de jeu rythmique corporel</w:t>
      </w:r>
    </w:p>
    <w:p w14:paraId="4F545D86" w14:textId="77777777" w:rsidR="003B3E89" w:rsidRPr="00E42FEE" w:rsidRDefault="00000000">
      <w:pPr>
        <w:rPr>
          <w:lang w:val="fr-FR"/>
        </w:rPr>
      </w:pPr>
      <w:r w:rsidRPr="00E42FEE">
        <w:rPr>
          <w:lang w:val="fr-FR"/>
        </w:rPr>
        <w:t>• Développer l’écoute, la mémoire auditive et le jeu collectif</w:t>
      </w:r>
    </w:p>
    <w:p w14:paraId="7294C142" w14:textId="77777777" w:rsidR="003B3E89" w:rsidRPr="00E42FEE" w:rsidRDefault="00000000">
      <w:pPr>
        <w:rPr>
          <w:lang w:val="fr-FR"/>
        </w:rPr>
      </w:pPr>
      <w:r w:rsidRPr="00E42FEE">
        <w:rPr>
          <w:lang w:val="fr-FR"/>
        </w:rPr>
        <w:t>• Explorer le lien entre rythme, souffle et mouvement</w:t>
      </w:r>
    </w:p>
    <w:p w14:paraId="4FC6EA2D" w14:textId="77777777" w:rsidR="003B3E89" w:rsidRPr="00E42FEE" w:rsidRDefault="00000000">
      <w:pPr>
        <w:rPr>
          <w:lang w:val="fr-FR"/>
        </w:rPr>
      </w:pPr>
      <w:r w:rsidRPr="00E42FEE">
        <w:rPr>
          <w:lang w:val="fr-FR"/>
        </w:rPr>
        <w:t>• Créer des structures rythmiques simples et vivantes</w:t>
      </w:r>
    </w:p>
    <w:p w14:paraId="1D129B17" w14:textId="77777777" w:rsidR="003B3E89" w:rsidRPr="00E42FEE" w:rsidRDefault="00000000">
      <w:pPr>
        <w:rPr>
          <w:lang w:val="fr-FR"/>
        </w:rPr>
      </w:pPr>
      <w:r w:rsidRPr="00E42FEE">
        <w:rPr>
          <w:lang w:val="fr-FR"/>
        </w:rPr>
        <w:t>• Favoriser le bien-être, la concentration et la cohésion de groupe</w:t>
      </w:r>
    </w:p>
    <w:p w14:paraId="73F73659" w14:textId="77777777" w:rsidR="00EA222E" w:rsidRDefault="00EA222E">
      <w:pPr>
        <w:rPr>
          <w:rFonts w:asciiTheme="majorHAnsi" w:eastAsiaTheme="majorEastAsia" w:hAnsiTheme="majorHAnsi" w:cstheme="majorBidi"/>
          <w:b/>
          <w:bCs/>
          <w:color w:val="4F81BD" w:themeColor="accent1"/>
          <w:sz w:val="26"/>
          <w:szCs w:val="26"/>
          <w:lang w:val="fr-FR"/>
        </w:rPr>
      </w:pPr>
      <w:r>
        <w:rPr>
          <w:lang w:val="fr-FR"/>
        </w:rPr>
        <w:br w:type="page"/>
      </w:r>
    </w:p>
    <w:p w14:paraId="00806C3A" w14:textId="249F3FCF" w:rsidR="00CD722B" w:rsidRPr="00EA222E" w:rsidRDefault="00EA222E" w:rsidP="00EA222E">
      <w:pPr>
        <w:pStyle w:val="Titre2"/>
        <w:rPr>
          <w:lang w:val="fr-FR"/>
        </w:rPr>
      </w:pPr>
      <w:r>
        <w:rPr>
          <w:lang w:val="fr-FR"/>
        </w:rPr>
        <w:lastRenderedPageBreak/>
        <w:t>Moyens pédagogiques et techniques</w:t>
      </w:r>
      <w:r>
        <w:rPr>
          <w:lang w:val="fr-FR"/>
        </w:rPr>
        <w:br/>
      </w:r>
      <w:r w:rsidRPr="00EA222E">
        <w:rPr>
          <w:rFonts w:ascii="Calibri" w:hAnsi="Calibri" w:cs="Calibri"/>
          <w:b w:val="0"/>
          <w:bCs w:val="0"/>
          <w:color w:val="000000" w:themeColor="text1"/>
          <w:sz w:val="22"/>
          <w:szCs w:val="22"/>
          <w:lang w:val="fr-FR"/>
        </w:rPr>
        <w:t>• Transmission orale, vivante et participative</w:t>
      </w:r>
      <w:r w:rsidRPr="00EA222E">
        <w:rPr>
          <w:rFonts w:ascii="Calibri" w:hAnsi="Calibri" w:cs="Calibri"/>
          <w:b w:val="0"/>
          <w:bCs w:val="0"/>
          <w:color w:val="000000" w:themeColor="text1"/>
          <w:sz w:val="22"/>
          <w:szCs w:val="22"/>
          <w:lang w:val="fr-FR"/>
        </w:rPr>
        <w:br/>
        <w:t>• Apprentissage par imitation, ressenti et mémoire corporelle</w:t>
      </w:r>
      <w:r w:rsidRPr="00EA222E">
        <w:rPr>
          <w:rFonts w:ascii="Calibri" w:hAnsi="Calibri" w:cs="Calibri"/>
          <w:b w:val="0"/>
          <w:bCs w:val="0"/>
          <w:color w:val="000000" w:themeColor="text1"/>
          <w:sz w:val="22"/>
          <w:szCs w:val="22"/>
          <w:lang w:val="fr-FR"/>
        </w:rPr>
        <w:br/>
        <w:t>• Alternance entre travail individuel, en duo et en groupe</w:t>
      </w:r>
      <w:r w:rsidRPr="00EA222E">
        <w:rPr>
          <w:rFonts w:ascii="Calibri" w:hAnsi="Calibri" w:cs="Calibri"/>
          <w:b w:val="0"/>
          <w:bCs w:val="0"/>
          <w:color w:val="000000" w:themeColor="text1"/>
          <w:sz w:val="22"/>
          <w:szCs w:val="22"/>
          <w:lang w:val="fr-FR"/>
        </w:rPr>
        <w:br/>
        <w:t>• Progression par jeux, explorations et créations collectives</w:t>
      </w:r>
      <w:r w:rsidRPr="00EA222E">
        <w:rPr>
          <w:rFonts w:ascii="Calibri" w:hAnsi="Calibri" w:cs="Calibri"/>
          <w:b w:val="0"/>
          <w:bCs w:val="0"/>
          <w:color w:val="000000" w:themeColor="text1"/>
          <w:sz w:val="22"/>
          <w:szCs w:val="22"/>
          <w:lang w:val="fr-FR"/>
        </w:rPr>
        <w:br/>
        <w:t>• Pas de solfège, mais des repères oraux et visuels simples</w:t>
      </w:r>
      <w:r w:rsidRPr="00EA222E">
        <w:rPr>
          <w:rFonts w:ascii="Calibri" w:hAnsi="Calibri" w:cs="Calibri"/>
          <w:b w:val="0"/>
          <w:bCs w:val="0"/>
          <w:color w:val="000000" w:themeColor="text1"/>
          <w:sz w:val="22"/>
          <w:szCs w:val="22"/>
          <w:lang w:val="fr-FR"/>
        </w:rPr>
        <w:br/>
        <w:t>• Écoute bienveillante et respect du rythme de chacun</w:t>
      </w:r>
    </w:p>
    <w:p w14:paraId="6DD4738E" w14:textId="17CF3A82" w:rsidR="003B3E89" w:rsidRPr="00E42FEE" w:rsidRDefault="00000000">
      <w:pPr>
        <w:pStyle w:val="Titre2"/>
        <w:rPr>
          <w:lang w:val="fr-FR"/>
        </w:rPr>
      </w:pPr>
      <w:r w:rsidRPr="00E42FEE">
        <w:rPr>
          <w:lang w:val="fr-FR"/>
        </w:rPr>
        <w:t xml:space="preserve">Durée et </w:t>
      </w:r>
      <w:r w:rsidR="00CD722B">
        <w:rPr>
          <w:lang w:val="fr-FR"/>
        </w:rPr>
        <w:t>modalités d’</w:t>
      </w:r>
      <w:r w:rsidRPr="00E42FEE">
        <w:rPr>
          <w:lang w:val="fr-FR"/>
        </w:rPr>
        <w:t>organisation</w:t>
      </w:r>
    </w:p>
    <w:p w14:paraId="0A620341" w14:textId="4278C86A" w:rsidR="003B3E89" w:rsidRDefault="00AD12B7">
      <w:pPr>
        <w:rPr>
          <w:lang w:val="fr-FR"/>
        </w:rPr>
      </w:pPr>
      <w:r w:rsidRPr="00E42FEE">
        <w:rPr>
          <w:lang w:val="fr-FR"/>
        </w:rPr>
        <w:t>•</w:t>
      </w:r>
      <w:r>
        <w:rPr>
          <w:lang w:val="fr-FR"/>
        </w:rPr>
        <w:t xml:space="preserve"> Dates : voir site internet</w:t>
      </w:r>
      <w:r>
        <w:rPr>
          <w:lang w:val="fr-FR"/>
        </w:rPr>
        <w:br/>
      </w:r>
      <w:r w:rsidRPr="00E42FEE">
        <w:rPr>
          <w:lang w:val="fr-FR"/>
        </w:rPr>
        <w:t>• Durée totale : 10 journées de 4 heures (soit 40 heures)</w:t>
      </w:r>
      <w:r>
        <w:rPr>
          <w:lang w:val="fr-FR"/>
        </w:rPr>
        <w:br/>
      </w:r>
      <w:r w:rsidRPr="00E42FEE">
        <w:rPr>
          <w:lang w:val="fr-FR"/>
        </w:rPr>
        <w:t>•</w:t>
      </w:r>
      <w:r>
        <w:rPr>
          <w:lang w:val="fr-FR"/>
        </w:rPr>
        <w:t xml:space="preserve"> Horaires : 14h-18h</w:t>
      </w:r>
      <w:r w:rsidRPr="00E42FEE">
        <w:rPr>
          <w:lang w:val="fr-FR"/>
        </w:rPr>
        <w:br/>
        <w:t>•</w:t>
      </w:r>
      <w:r w:rsidR="00CD722B">
        <w:rPr>
          <w:lang w:val="fr-FR"/>
        </w:rPr>
        <w:t xml:space="preserve"> Formation en groupe (max 10 stagiaires) sur le site</w:t>
      </w:r>
    </w:p>
    <w:p w14:paraId="3E9E7780" w14:textId="7A98315A" w:rsidR="00AD12B7" w:rsidRPr="00E42FEE" w:rsidRDefault="00AD12B7" w:rsidP="00AD12B7">
      <w:pPr>
        <w:pStyle w:val="Titre2"/>
        <w:rPr>
          <w:lang w:val="fr-FR"/>
        </w:rPr>
      </w:pPr>
      <w:r>
        <w:rPr>
          <w:lang w:val="fr-FR"/>
        </w:rPr>
        <w:t>Conditions de la formation</w:t>
      </w:r>
    </w:p>
    <w:p w14:paraId="2FE350C6" w14:textId="1B40461A" w:rsidR="00AD12B7" w:rsidRDefault="00AD12B7" w:rsidP="00AD12B7">
      <w:pPr>
        <w:rPr>
          <w:lang w:val="fr-FR"/>
        </w:rPr>
      </w:pPr>
      <w:r w:rsidRPr="00E42FEE">
        <w:rPr>
          <w:lang w:val="fr-FR"/>
        </w:rPr>
        <w:t>•</w:t>
      </w:r>
      <w:r>
        <w:rPr>
          <w:lang w:val="fr-FR"/>
        </w:rPr>
        <w:t xml:space="preserve"> Lieu : voir site internet</w:t>
      </w:r>
      <w:r>
        <w:rPr>
          <w:lang w:val="fr-FR"/>
        </w:rPr>
        <w:br/>
      </w:r>
      <w:r w:rsidRPr="00E42FEE">
        <w:rPr>
          <w:lang w:val="fr-FR"/>
        </w:rPr>
        <w:t xml:space="preserve">• </w:t>
      </w:r>
      <w:r>
        <w:rPr>
          <w:lang w:val="fr-FR"/>
        </w:rPr>
        <w:t>Accessibilité : pour toute personne en situation de handicap, merci de nous contacter pour envisager la faisabilité.</w:t>
      </w:r>
      <w:r>
        <w:rPr>
          <w:lang w:val="fr-FR"/>
        </w:rPr>
        <w:br/>
      </w:r>
      <w:r w:rsidRPr="00E42FEE">
        <w:rPr>
          <w:lang w:val="fr-FR"/>
        </w:rPr>
        <w:t>•</w:t>
      </w:r>
      <w:r>
        <w:rPr>
          <w:lang w:val="fr-FR"/>
        </w:rPr>
        <w:t xml:space="preserve"> Inscription : via le formulaire sur le site internet, jusqu’à 48h avant le début de la formation et en fonction des places restantes.</w:t>
      </w:r>
      <w:r w:rsidRPr="00E42FEE">
        <w:rPr>
          <w:lang w:val="fr-FR"/>
        </w:rPr>
        <w:br/>
        <w:t>•</w:t>
      </w:r>
      <w:r>
        <w:rPr>
          <w:lang w:val="fr-FR"/>
        </w:rPr>
        <w:t xml:space="preserve"> Tarifs : voir site internet</w:t>
      </w:r>
    </w:p>
    <w:p w14:paraId="311810C0" w14:textId="63E29A3E" w:rsidR="00EB308D" w:rsidRPr="00E42FEE" w:rsidRDefault="00EB308D" w:rsidP="00EB308D">
      <w:pPr>
        <w:pStyle w:val="Titre2"/>
        <w:rPr>
          <w:lang w:val="fr-FR"/>
        </w:rPr>
      </w:pPr>
      <w:r>
        <w:rPr>
          <w:lang w:val="fr-FR"/>
        </w:rPr>
        <w:t>Moyens d’encadrement</w:t>
      </w:r>
    </w:p>
    <w:p w14:paraId="7D5BF5D4" w14:textId="5CB22215" w:rsidR="00EB308D" w:rsidRDefault="00EB308D" w:rsidP="00AD12B7">
      <w:pPr>
        <w:rPr>
          <w:lang w:val="fr-FR"/>
        </w:rPr>
      </w:pPr>
      <w:r>
        <w:rPr>
          <w:lang w:val="fr-FR"/>
        </w:rPr>
        <w:t xml:space="preserve">Responsable pédagogique : Florent </w:t>
      </w:r>
      <w:proofErr w:type="spellStart"/>
      <w:r>
        <w:rPr>
          <w:lang w:val="fr-FR"/>
        </w:rPr>
        <w:t>Diara</w:t>
      </w:r>
      <w:proofErr w:type="spellEnd"/>
      <w:r w:rsidR="000C55B7">
        <w:rPr>
          <w:lang w:val="fr-FR"/>
        </w:rPr>
        <w:t xml:space="preserve">, </w:t>
      </w:r>
      <w:r w:rsidR="000C55B7" w:rsidRPr="00E42FEE">
        <w:rPr>
          <w:lang w:val="fr-FR"/>
        </w:rPr>
        <w:t>Agréé Éducation nationale – www.florentdiara.fr</w:t>
      </w:r>
      <w:r>
        <w:rPr>
          <w:lang w:val="fr-FR"/>
        </w:rPr>
        <w:br/>
        <w:t>Responsable administratif : Matthieu Budin</w:t>
      </w:r>
    </w:p>
    <w:p w14:paraId="7D524246" w14:textId="0FEC1136" w:rsidR="00EA222E" w:rsidRPr="00E42FEE" w:rsidRDefault="00EA222E" w:rsidP="00EA222E">
      <w:pPr>
        <w:pStyle w:val="Titre2"/>
        <w:rPr>
          <w:lang w:val="fr-FR"/>
        </w:rPr>
      </w:pPr>
      <w:r>
        <w:rPr>
          <w:lang w:val="fr-FR"/>
        </w:rPr>
        <w:t>Modalités de suivi et d’évaluation</w:t>
      </w:r>
    </w:p>
    <w:p w14:paraId="63603807" w14:textId="18A4D0B6" w:rsidR="00EA222E" w:rsidRPr="00E42FEE" w:rsidRDefault="00EA222E" w:rsidP="00EA222E">
      <w:pPr>
        <w:rPr>
          <w:lang w:val="fr-FR"/>
        </w:rPr>
      </w:pPr>
      <w:r w:rsidRPr="00E42FEE">
        <w:rPr>
          <w:lang w:val="fr-FR"/>
        </w:rPr>
        <w:t>•</w:t>
      </w:r>
      <w:r>
        <w:rPr>
          <w:lang w:val="fr-FR"/>
        </w:rPr>
        <w:t xml:space="preserve"> Auto-évaluation en début et fin de session</w:t>
      </w:r>
      <w:r>
        <w:rPr>
          <w:lang w:val="fr-FR"/>
        </w:rPr>
        <w:br/>
      </w:r>
      <w:r w:rsidRPr="00E42FEE">
        <w:rPr>
          <w:lang w:val="fr-FR"/>
        </w:rPr>
        <w:t xml:space="preserve">• </w:t>
      </w:r>
      <w:r>
        <w:rPr>
          <w:lang w:val="fr-FR"/>
        </w:rPr>
        <w:t>Évaluation lors d’une mise en situation et en contrôle continu</w:t>
      </w:r>
      <w:r>
        <w:rPr>
          <w:lang w:val="fr-FR"/>
        </w:rPr>
        <w:br/>
      </w:r>
      <w:r w:rsidRPr="00E42FEE">
        <w:rPr>
          <w:lang w:val="fr-FR"/>
        </w:rPr>
        <w:t>•</w:t>
      </w:r>
      <w:r>
        <w:rPr>
          <w:lang w:val="fr-FR"/>
        </w:rPr>
        <w:t xml:space="preserve"> Feuille d’émargement par demi-journée</w:t>
      </w:r>
      <w:r w:rsidRPr="00E42FEE">
        <w:rPr>
          <w:lang w:val="fr-FR"/>
        </w:rPr>
        <w:br/>
        <w:t>•</w:t>
      </w:r>
      <w:r>
        <w:rPr>
          <w:lang w:val="fr-FR"/>
        </w:rPr>
        <w:t xml:space="preserve"> Certificat de réalisation de formation</w:t>
      </w:r>
    </w:p>
    <w:p w14:paraId="6D23810B" w14:textId="77777777" w:rsidR="003B3E89" w:rsidRPr="00E42FEE" w:rsidRDefault="00000000">
      <w:pPr>
        <w:pStyle w:val="Titre2"/>
        <w:rPr>
          <w:lang w:val="fr-FR"/>
        </w:rPr>
      </w:pPr>
      <w:r w:rsidRPr="00E42FEE">
        <w:rPr>
          <w:lang w:val="fr-FR"/>
        </w:rPr>
        <w:t>Déroulé pédagogique – 10 modules progressifs</w:t>
      </w:r>
    </w:p>
    <w:p w14:paraId="061A7830" w14:textId="1937A2DB" w:rsidR="003B3E89" w:rsidRPr="00E42FEE" w:rsidRDefault="00EA222E">
      <w:pPr>
        <w:pStyle w:val="Titre3"/>
        <w:rPr>
          <w:lang w:val="fr-FR"/>
        </w:rPr>
      </w:pPr>
      <w:r>
        <w:rPr>
          <w:lang w:val="fr-FR"/>
        </w:rPr>
        <w:t>Jour 1</w:t>
      </w:r>
      <w:r w:rsidRPr="00E42FEE">
        <w:rPr>
          <w:lang w:val="fr-FR"/>
        </w:rPr>
        <w:t xml:space="preserve"> – Le corps instrument : cartographier les sons</w:t>
      </w:r>
    </w:p>
    <w:p w14:paraId="40818036" w14:textId="77777777" w:rsidR="003B3E89" w:rsidRPr="00E42FEE" w:rsidRDefault="00000000">
      <w:pPr>
        <w:rPr>
          <w:lang w:val="fr-FR"/>
        </w:rPr>
      </w:pPr>
      <w:r w:rsidRPr="00E42FEE">
        <w:rPr>
          <w:lang w:val="fr-FR"/>
        </w:rPr>
        <w:t>Exploration des zones sonores du corps (mains, cuisses, torse, claquements, frottements). Découverte des timbres et dynamiques. Exercices d’écoute, de perception et de coordination. Jeux de mémoire rythmique et d’éveil corporel.</w:t>
      </w:r>
    </w:p>
    <w:p w14:paraId="432068FD" w14:textId="3A5C76F7" w:rsidR="003B3E89" w:rsidRPr="00E42FEE" w:rsidRDefault="00EA222E">
      <w:pPr>
        <w:pStyle w:val="Titre3"/>
        <w:rPr>
          <w:lang w:val="fr-FR"/>
        </w:rPr>
      </w:pPr>
      <w:r>
        <w:rPr>
          <w:lang w:val="fr-FR"/>
        </w:rPr>
        <w:t>Jour</w:t>
      </w:r>
      <w:r w:rsidRPr="00E42FEE">
        <w:rPr>
          <w:lang w:val="fr-FR"/>
        </w:rPr>
        <w:t xml:space="preserve"> 2 – Mettre de la vie dans ses mains</w:t>
      </w:r>
    </w:p>
    <w:p w14:paraId="4D6895CA" w14:textId="77777777" w:rsidR="003B3E89" w:rsidRPr="00E42FEE" w:rsidRDefault="00000000">
      <w:pPr>
        <w:rPr>
          <w:lang w:val="fr-FR"/>
        </w:rPr>
      </w:pPr>
      <w:r w:rsidRPr="00E42FEE">
        <w:rPr>
          <w:lang w:val="fr-FR"/>
        </w:rPr>
        <w:t>Échauffement spécifique des mains et du haut du corps. Geste vivant, intention et rebond. Travail sur le relâchement et la présence dans le geste. Premiers motifs rythmiques simples et jeux de réponses.</w:t>
      </w:r>
    </w:p>
    <w:p w14:paraId="40474518" w14:textId="0A247D9D" w:rsidR="003B3E89" w:rsidRPr="00E42FEE" w:rsidRDefault="00EA222E">
      <w:pPr>
        <w:pStyle w:val="Titre3"/>
        <w:rPr>
          <w:lang w:val="fr-FR"/>
        </w:rPr>
      </w:pPr>
      <w:r>
        <w:rPr>
          <w:lang w:val="fr-FR"/>
        </w:rPr>
        <w:lastRenderedPageBreak/>
        <w:t>Jour</w:t>
      </w:r>
      <w:r w:rsidRPr="00E42FEE">
        <w:rPr>
          <w:lang w:val="fr-FR"/>
        </w:rPr>
        <w:t xml:space="preserve"> 3 – Cultiver l’esprit du geste</w:t>
      </w:r>
    </w:p>
    <w:p w14:paraId="093273FA" w14:textId="77777777" w:rsidR="003B3E89" w:rsidRPr="00E42FEE" w:rsidRDefault="00000000">
      <w:pPr>
        <w:rPr>
          <w:lang w:val="fr-FR"/>
        </w:rPr>
      </w:pPr>
      <w:r w:rsidRPr="00E42FEE">
        <w:rPr>
          <w:lang w:val="fr-FR"/>
        </w:rPr>
        <w:t>Relation entre geste, son et intention. Développer la conscience du mouvement dans le rythme. Exercices de pulsation interne et de respiration. Introduction à la musicalité du silence.</w:t>
      </w:r>
    </w:p>
    <w:p w14:paraId="6F97F185" w14:textId="28A21687" w:rsidR="003B3E89" w:rsidRPr="00E42FEE" w:rsidRDefault="00EA222E">
      <w:pPr>
        <w:pStyle w:val="Titre3"/>
        <w:rPr>
          <w:lang w:val="fr-FR"/>
        </w:rPr>
      </w:pPr>
      <w:r>
        <w:rPr>
          <w:lang w:val="fr-FR"/>
        </w:rPr>
        <w:t>Jour</w:t>
      </w:r>
      <w:r w:rsidRPr="00E42FEE">
        <w:rPr>
          <w:lang w:val="fr-FR"/>
        </w:rPr>
        <w:t xml:space="preserve"> 4 – Jouer les rythmes vivants</w:t>
      </w:r>
    </w:p>
    <w:p w14:paraId="331961E5" w14:textId="77777777" w:rsidR="003B3E89" w:rsidRPr="00E42FEE" w:rsidRDefault="00000000">
      <w:pPr>
        <w:rPr>
          <w:lang w:val="fr-FR"/>
        </w:rPr>
      </w:pPr>
      <w:r w:rsidRPr="00E42FEE">
        <w:rPr>
          <w:lang w:val="fr-FR"/>
        </w:rPr>
        <w:t>Apprentissage de structures rythmiques traditionnelles revisitées. Variations dynamiques et accents. Construction d’une pulsation partagée en groupe. Jeux d’interactions et de synchronisation collective.</w:t>
      </w:r>
    </w:p>
    <w:p w14:paraId="6FCD5B4A" w14:textId="28D9C24F" w:rsidR="003B3E89" w:rsidRPr="00E42FEE" w:rsidRDefault="00EA222E">
      <w:pPr>
        <w:pStyle w:val="Titre3"/>
        <w:rPr>
          <w:lang w:val="fr-FR"/>
        </w:rPr>
      </w:pPr>
      <w:r>
        <w:rPr>
          <w:lang w:val="fr-FR"/>
        </w:rPr>
        <w:t>Jour</w:t>
      </w:r>
      <w:r w:rsidRPr="00E42FEE">
        <w:rPr>
          <w:lang w:val="fr-FR"/>
        </w:rPr>
        <w:t xml:space="preserve"> 5 – Le souffle, racine du rythme</w:t>
      </w:r>
    </w:p>
    <w:p w14:paraId="34342291" w14:textId="77777777" w:rsidR="003B3E89" w:rsidRPr="00E42FEE" w:rsidRDefault="00000000">
      <w:pPr>
        <w:rPr>
          <w:lang w:val="fr-FR"/>
        </w:rPr>
      </w:pPr>
      <w:r w:rsidRPr="00E42FEE">
        <w:rPr>
          <w:lang w:val="fr-FR"/>
        </w:rPr>
        <w:t>Le souffle comme point d’ancrage et moteur du rythme. Exercices corporels inspirés de la respiration naturelle et du mouvement. Mise en lien souffle / geste / rythme. Improvisations guidées autour du souffle collectif.</w:t>
      </w:r>
    </w:p>
    <w:p w14:paraId="4F1ED1BE" w14:textId="4BC30CE3" w:rsidR="003B3E89" w:rsidRPr="00E42FEE" w:rsidRDefault="00EA222E">
      <w:pPr>
        <w:pStyle w:val="Titre3"/>
        <w:rPr>
          <w:lang w:val="fr-FR"/>
        </w:rPr>
      </w:pPr>
      <w:r>
        <w:rPr>
          <w:lang w:val="fr-FR"/>
        </w:rPr>
        <w:t>Jour</w:t>
      </w:r>
      <w:r w:rsidRPr="00E42FEE">
        <w:rPr>
          <w:lang w:val="fr-FR"/>
        </w:rPr>
        <w:t xml:space="preserve"> 6 – La musique en mouvement</w:t>
      </w:r>
    </w:p>
    <w:p w14:paraId="6C614149" w14:textId="77777777" w:rsidR="003B3E89" w:rsidRPr="00E42FEE" w:rsidRDefault="00000000">
      <w:pPr>
        <w:rPr>
          <w:lang w:val="fr-FR"/>
        </w:rPr>
      </w:pPr>
      <w:r w:rsidRPr="00E42FEE">
        <w:rPr>
          <w:lang w:val="fr-FR"/>
        </w:rPr>
        <w:t>Intégrer le déplacement et la danse dans la rythmique corporelle. Relation entre espace, rythme et énergie. Jeux d’équilibre et d’ancrage. Exploration du rythme dans la marche et le déplacement.</w:t>
      </w:r>
    </w:p>
    <w:p w14:paraId="6A12707F" w14:textId="0E212C87" w:rsidR="003B3E89" w:rsidRPr="00E42FEE" w:rsidRDefault="00EA222E">
      <w:pPr>
        <w:pStyle w:val="Titre3"/>
        <w:rPr>
          <w:lang w:val="fr-FR"/>
        </w:rPr>
      </w:pPr>
      <w:r>
        <w:rPr>
          <w:lang w:val="fr-FR"/>
        </w:rPr>
        <w:t>Jour</w:t>
      </w:r>
      <w:r w:rsidRPr="00E42FEE">
        <w:rPr>
          <w:lang w:val="fr-FR"/>
        </w:rPr>
        <w:t xml:space="preserve"> 7 – Jouer ensemble : coordination et écoute</w:t>
      </w:r>
    </w:p>
    <w:p w14:paraId="6072B664" w14:textId="5E0143C3" w:rsidR="003B3E89" w:rsidRPr="00E42FEE" w:rsidRDefault="00CD722B">
      <w:pPr>
        <w:rPr>
          <w:lang w:val="fr-FR"/>
        </w:rPr>
      </w:pPr>
      <w:r w:rsidRPr="00E42FEE">
        <w:rPr>
          <w:lang w:val="fr-FR"/>
        </w:rPr>
        <w:t>Polyrythmie simple et superposition de phrases corporelles. Écoute du groupe et réactivité. Construire un dialogue rythmique à plusieurs. Apprentissage par imitation, boucle et transmission orale.</w:t>
      </w:r>
    </w:p>
    <w:p w14:paraId="2BCBF6A4" w14:textId="7238B0C7" w:rsidR="003B3E89" w:rsidRPr="00E42FEE" w:rsidRDefault="00EA222E">
      <w:pPr>
        <w:pStyle w:val="Titre3"/>
        <w:rPr>
          <w:lang w:val="fr-FR"/>
        </w:rPr>
      </w:pPr>
      <w:r>
        <w:rPr>
          <w:lang w:val="fr-FR"/>
        </w:rPr>
        <w:t>Jour</w:t>
      </w:r>
      <w:r w:rsidRPr="00E42FEE">
        <w:rPr>
          <w:lang w:val="fr-FR"/>
        </w:rPr>
        <w:t xml:space="preserve"> 8 – Composition collective</w:t>
      </w:r>
    </w:p>
    <w:p w14:paraId="4AC1C306" w14:textId="77777777" w:rsidR="003B3E89" w:rsidRPr="00E42FEE" w:rsidRDefault="00000000">
      <w:pPr>
        <w:rPr>
          <w:lang w:val="fr-FR"/>
        </w:rPr>
      </w:pPr>
      <w:r w:rsidRPr="00E42FEE">
        <w:rPr>
          <w:lang w:val="fr-FR"/>
        </w:rPr>
        <w:t>Élaboration d’une pièce rythmique commune. Répartition des rôles, des énergies et des dynamiques. Gestion des transitions et des silences. Construction d’une forme musicale vivante et organique.</w:t>
      </w:r>
    </w:p>
    <w:p w14:paraId="0663A808" w14:textId="3E051D5C" w:rsidR="003B3E89" w:rsidRPr="00E42FEE" w:rsidRDefault="00EA222E">
      <w:pPr>
        <w:pStyle w:val="Titre3"/>
        <w:rPr>
          <w:lang w:val="fr-FR"/>
        </w:rPr>
      </w:pPr>
      <w:r>
        <w:rPr>
          <w:lang w:val="fr-FR"/>
        </w:rPr>
        <w:t>Jour</w:t>
      </w:r>
      <w:r w:rsidRPr="00E42FEE">
        <w:rPr>
          <w:lang w:val="fr-FR"/>
        </w:rPr>
        <w:t xml:space="preserve"> 9 – La dimension expressive et symbolique</w:t>
      </w:r>
    </w:p>
    <w:p w14:paraId="3831EF22" w14:textId="77777777" w:rsidR="003B3E89" w:rsidRPr="00E42FEE" w:rsidRDefault="00000000">
      <w:pPr>
        <w:rPr>
          <w:lang w:val="fr-FR"/>
        </w:rPr>
      </w:pPr>
      <w:r w:rsidRPr="00E42FEE">
        <w:rPr>
          <w:lang w:val="fr-FR"/>
        </w:rPr>
        <w:t>Intention, émotion, présence scénique. Le corps comme porteur d’histoire et de mémoire. Travail sur la respiration partagée, la pulsation intérieure. Exercices de création libre et d’improvisation.</w:t>
      </w:r>
    </w:p>
    <w:p w14:paraId="6EAFB5FA" w14:textId="05DDAE09" w:rsidR="003B3E89" w:rsidRPr="00E42FEE" w:rsidRDefault="00EA222E">
      <w:pPr>
        <w:pStyle w:val="Titre3"/>
        <w:rPr>
          <w:lang w:val="fr-FR"/>
        </w:rPr>
      </w:pPr>
      <w:r>
        <w:rPr>
          <w:lang w:val="fr-FR"/>
        </w:rPr>
        <w:t>Jour</w:t>
      </w:r>
      <w:r w:rsidRPr="00E42FEE">
        <w:rPr>
          <w:lang w:val="fr-FR"/>
        </w:rPr>
        <w:t xml:space="preserve"> 10 – Restitution et célébration du rythme</w:t>
      </w:r>
    </w:p>
    <w:p w14:paraId="65E534B9" w14:textId="77777777" w:rsidR="003B3E89" w:rsidRPr="00E42FEE" w:rsidRDefault="00000000">
      <w:pPr>
        <w:rPr>
          <w:lang w:val="fr-FR"/>
        </w:rPr>
      </w:pPr>
      <w:r w:rsidRPr="00E42FEE">
        <w:rPr>
          <w:lang w:val="fr-FR"/>
        </w:rPr>
        <w:t>Répétition et restitution d’un projet collectif. Mise en espace et mise en scène. Temps de partage, d’échange et d’auto-évaluation. Célébration de la pratique : « La musique des temps anciens » — retrouver le geste premier, celui du rythme qui relie.</w:t>
      </w:r>
    </w:p>
    <w:p w14:paraId="3986A4B0" w14:textId="77777777" w:rsidR="003B3E89" w:rsidRPr="00E42FEE" w:rsidRDefault="00000000">
      <w:pPr>
        <w:pStyle w:val="Titre2"/>
        <w:rPr>
          <w:lang w:val="fr-FR"/>
        </w:rPr>
      </w:pPr>
      <w:r w:rsidRPr="00E42FEE">
        <w:rPr>
          <w:lang w:val="fr-FR"/>
        </w:rPr>
        <w:t>Évaluation</w:t>
      </w:r>
    </w:p>
    <w:p w14:paraId="7D68C18F" w14:textId="77777777" w:rsidR="003B3E89" w:rsidRPr="00E42FEE" w:rsidRDefault="00000000">
      <w:pPr>
        <w:rPr>
          <w:lang w:val="fr-FR"/>
        </w:rPr>
      </w:pPr>
      <w:r w:rsidRPr="00E42FEE">
        <w:rPr>
          <w:lang w:val="fr-FR"/>
        </w:rPr>
        <w:t>• Observation continue des acquis et de la progression</w:t>
      </w:r>
      <w:r w:rsidRPr="00E42FEE">
        <w:rPr>
          <w:lang w:val="fr-FR"/>
        </w:rPr>
        <w:br/>
        <w:t>• Évaluation qualitative des compétences rythmiques, corporelles et relationnelles</w:t>
      </w:r>
      <w:r w:rsidRPr="00E42FEE">
        <w:rPr>
          <w:lang w:val="fr-FR"/>
        </w:rPr>
        <w:br/>
        <w:t>• Auto-évaluation et échanges de ressentis en fin de parcours</w:t>
      </w:r>
    </w:p>
    <w:p w14:paraId="36D6920C" w14:textId="77777777" w:rsidR="003B3E89" w:rsidRPr="00E42FEE" w:rsidRDefault="00000000">
      <w:pPr>
        <w:pStyle w:val="Titre2"/>
        <w:rPr>
          <w:lang w:val="fr-FR"/>
        </w:rPr>
      </w:pPr>
      <w:r w:rsidRPr="00E42FEE">
        <w:rPr>
          <w:lang w:val="fr-FR"/>
        </w:rPr>
        <w:lastRenderedPageBreak/>
        <w:t>Conclusion</w:t>
      </w:r>
    </w:p>
    <w:p w14:paraId="60AD9D04" w14:textId="77777777" w:rsidR="003B3E89" w:rsidRPr="00E42FEE" w:rsidRDefault="00000000">
      <w:pPr>
        <w:rPr>
          <w:lang w:val="fr-FR"/>
        </w:rPr>
      </w:pPr>
      <w:r w:rsidRPr="00E42FEE">
        <w:rPr>
          <w:lang w:val="fr-FR"/>
        </w:rPr>
        <w:t>Cette formation propose un chemin vers la musicalité naturelle du corps, un retour à la musique des origines, où le rythme devient langage, respiration et lien. Elle s’adresse à ceux qui souhaitent enseigner, transmettre ou intégrer la percussion corporelle dans leurs pratiques pédagogiques, artistiques ou thérapeutiques.</w:t>
      </w:r>
    </w:p>
    <w:sectPr w:rsidR="003B3E89" w:rsidRPr="00E42F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699D6756"/>
    <w:multiLevelType w:val="hybridMultilevel"/>
    <w:tmpl w:val="5F603A32"/>
    <w:lvl w:ilvl="0" w:tplc="A2D2BD50">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7984600">
    <w:abstractNumId w:val="8"/>
  </w:num>
  <w:num w:numId="2" w16cid:durableId="1202596532">
    <w:abstractNumId w:val="6"/>
  </w:num>
  <w:num w:numId="3" w16cid:durableId="1874272357">
    <w:abstractNumId w:val="5"/>
  </w:num>
  <w:num w:numId="4" w16cid:durableId="589511764">
    <w:abstractNumId w:val="4"/>
  </w:num>
  <w:num w:numId="5" w16cid:durableId="360976918">
    <w:abstractNumId w:val="7"/>
  </w:num>
  <w:num w:numId="6" w16cid:durableId="2003847213">
    <w:abstractNumId w:val="3"/>
  </w:num>
  <w:num w:numId="7" w16cid:durableId="904292519">
    <w:abstractNumId w:val="2"/>
  </w:num>
  <w:num w:numId="8" w16cid:durableId="2021159509">
    <w:abstractNumId w:val="1"/>
  </w:num>
  <w:num w:numId="9" w16cid:durableId="1106268583">
    <w:abstractNumId w:val="0"/>
  </w:num>
  <w:num w:numId="10" w16cid:durableId="179970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5B7"/>
    <w:rsid w:val="000E04E8"/>
    <w:rsid w:val="0015074B"/>
    <w:rsid w:val="0029639D"/>
    <w:rsid w:val="00326F90"/>
    <w:rsid w:val="00334704"/>
    <w:rsid w:val="003B3E89"/>
    <w:rsid w:val="00594D6E"/>
    <w:rsid w:val="00766AC8"/>
    <w:rsid w:val="00855C3E"/>
    <w:rsid w:val="00AA1D8D"/>
    <w:rsid w:val="00AD12B7"/>
    <w:rsid w:val="00B47730"/>
    <w:rsid w:val="00B67B6E"/>
    <w:rsid w:val="00C8664A"/>
    <w:rsid w:val="00CB0664"/>
    <w:rsid w:val="00CD722B"/>
    <w:rsid w:val="00E42FEE"/>
    <w:rsid w:val="00EA222E"/>
    <w:rsid w:val="00EB308D"/>
    <w:rsid w:val="00ED1462"/>
    <w:rsid w:val="00F014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12EBE"/>
  <w14:defaultImageDpi w14:val="300"/>
  <w15:docId w15:val="{CDB9F209-127C-7B46-8349-B3BFFA1E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793</Words>
  <Characters>4756</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Matthieu Budin</cp:lastModifiedBy>
  <cp:revision>15</cp:revision>
  <dcterms:created xsi:type="dcterms:W3CDTF">2013-12-23T23:15:00Z</dcterms:created>
  <dcterms:modified xsi:type="dcterms:W3CDTF">2026-01-26T20:10:00Z</dcterms:modified>
  <cp:category/>
</cp:coreProperties>
</file>